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A0" w:rsidRPr="004C6779" w:rsidRDefault="00A371C1" w:rsidP="004C677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-140970</wp:posOffset>
            </wp:positionV>
            <wp:extent cx="6277610" cy="8878570"/>
            <wp:effectExtent l="0" t="0" r="8890" b="0"/>
            <wp:wrapSquare wrapText="bothSides"/>
            <wp:docPr id="1" name="Рисунок 1" descr="E:\Scan_20231108_16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20231108_164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887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2774A0" w:rsidRPr="004C6779" w:rsidRDefault="002774A0" w:rsidP="004C677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  <w:bookmarkStart w:id="0" w:name="_GoBack"/>
      <w:bookmarkEnd w:id="0"/>
      <w:r w:rsidRPr="004C677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lastRenderedPageBreak/>
        <w:t>ПОЯСНИТЕЛЬНАЯ ЗАПИСКА</w:t>
      </w:r>
    </w:p>
    <w:p w:rsidR="002774A0" w:rsidRPr="004C6779" w:rsidRDefault="002774A0" w:rsidP="004C677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Учебный план для организации очно-заочного обучения</w:t>
      </w:r>
      <w:r w:rsidRPr="004C677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— нормативный документ, который определяет перечень, трудоемкость, последовательность и распределение по периодам обучения учебных предметов, курсов, иных видов деятельности обучающихся. 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МОУ «ЛСОШ №7» в 2023-2024 учебном году организовано очно-заочное обучение</w:t>
      </w:r>
      <w:r w:rsidRPr="004C677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для детей-инвалидов и детей, которые по состоянию здоровья не имеют возможности обучаться в условиях класса общеобразовательной школы. Основанием для организации очно-заочного обучения</w:t>
      </w:r>
      <w:r w:rsidRPr="004C677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является заключение медицинской организации, а также заявление родителей (законных представителей).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Организация очно-заочного обучения регламентируется индивидуальным учебным планом, учебным годовым календарным графиком и расписанием занятий, которые разработаны МОУ «ЛСОШ №7» в соответствии с Положением об организации очно-заочного обучения.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Организация очно-заочного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обучения</w:t>
      </w:r>
      <w:r w:rsidRPr="004C677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медицинским показаниям осуществляется на основании следующих нормативно-правовых документов: 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Конституция Российской Федерации (ст. 43, 44);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Федеральный закон 29.12.2012 № 273 ФЗ «Об образовании в Российской Федерации»;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Федеральный закон от 28.03.1998 № 53-ФЗ «О воинской обязанности и военной службе»;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Приказ </w:t>
      </w:r>
      <w:proofErr w:type="spellStart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Минпросвещения</w:t>
      </w:r>
      <w:proofErr w:type="spellEnd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Постановление главного государственного санитарного врача РФ от 28 января 2021 г. № 2</w:t>
      </w:r>
      <w:proofErr w:type="gramStart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</w:t>
      </w:r>
      <w:proofErr w:type="gramEnd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1.2.3685-21).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Приказ</w:t>
      </w:r>
      <w:r w:rsidRPr="004C6779">
        <w:rPr>
          <w:rFonts w:ascii="Times New Roman" w:eastAsia="+mn-ea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Министерства</w:t>
      </w:r>
      <w:r w:rsidRPr="004C6779">
        <w:rPr>
          <w:rFonts w:ascii="Times New Roman" w:eastAsia="+mn-ea" w:hAnsi="Times New Roman" w:cs="Times New Roman"/>
          <w:color w:val="000000"/>
          <w:spacing w:val="11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просвещения</w:t>
      </w:r>
      <w:r w:rsidRPr="004C6779">
        <w:rPr>
          <w:rFonts w:ascii="Times New Roman" w:eastAsia="+mn-ea" w:hAnsi="Times New Roman" w:cs="Times New Roman"/>
          <w:color w:val="000000"/>
          <w:spacing w:val="11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Российской</w:t>
      </w:r>
      <w:r w:rsidRPr="004C6779">
        <w:rPr>
          <w:rFonts w:ascii="Times New Roman" w:eastAsia="+mn-ea" w:hAnsi="Times New Roman" w:cs="Times New Roman"/>
          <w:color w:val="000000"/>
          <w:spacing w:val="5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1"/>
          <w:kern w:val="24"/>
          <w:sz w:val="24"/>
          <w:szCs w:val="24"/>
          <w:lang w:eastAsia="ru-RU"/>
        </w:rPr>
        <w:t>Федерации</w:t>
      </w:r>
      <w:r w:rsidRPr="004C6779">
        <w:rPr>
          <w:rFonts w:ascii="Times New Roman" w:eastAsia="+mn-ea" w:hAnsi="Times New Roman" w:cs="Times New Roman"/>
          <w:color w:val="000000"/>
          <w:spacing w:val="4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>от</w:t>
      </w:r>
      <w:r w:rsidRPr="004C6779">
        <w:rPr>
          <w:rFonts w:ascii="Times New Roman" w:eastAsia="+mn-ea" w:hAnsi="Times New Roman" w:cs="Times New Roman"/>
          <w:color w:val="000000"/>
          <w:spacing w:val="3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31.05.2021</w:t>
      </w:r>
      <w:r w:rsidRPr="004C6779">
        <w:rPr>
          <w:rFonts w:ascii="Times New Roman" w:eastAsia="+mn-ea" w:hAnsi="Times New Roman" w:cs="Times New Roman"/>
          <w:color w:val="000000"/>
          <w:spacing w:val="3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1"/>
          <w:kern w:val="24"/>
          <w:sz w:val="24"/>
          <w:szCs w:val="24"/>
          <w:lang w:eastAsia="ru-RU"/>
        </w:rPr>
        <w:t>№</w:t>
      </w:r>
      <w:r w:rsidRPr="004C6779">
        <w:rPr>
          <w:rFonts w:ascii="Times New Roman" w:eastAsia="+mn-ea" w:hAnsi="Times New Roman" w:cs="Times New Roman"/>
          <w:color w:val="000000"/>
          <w:spacing w:val="5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1"/>
          <w:kern w:val="24"/>
          <w:sz w:val="24"/>
          <w:szCs w:val="24"/>
          <w:lang w:eastAsia="ru-RU"/>
        </w:rPr>
        <w:t xml:space="preserve">286 </w:t>
      </w:r>
      <w:r w:rsidRPr="004C6779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«Об</w:t>
      </w:r>
      <w:r w:rsidRPr="004C6779">
        <w:rPr>
          <w:rFonts w:ascii="Times New Roman" w:eastAsia="+mn-ea" w:hAnsi="Times New Roman" w:cs="Times New Roman"/>
          <w:color w:val="000000"/>
          <w:spacing w:val="5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 xml:space="preserve">утверждении </w:t>
      </w:r>
      <w:r w:rsidRPr="004C6779">
        <w:rPr>
          <w:rFonts w:ascii="Times New Roman" w:eastAsia="+mn-ea" w:hAnsi="Times New Roman" w:cs="Times New Roman"/>
          <w:color w:val="000000"/>
          <w:spacing w:val="-65"/>
          <w:kern w:val="24"/>
          <w:sz w:val="24"/>
          <w:szCs w:val="24"/>
          <w:lang w:eastAsia="ru-RU"/>
        </w:rPr>
        <w:t>федерального</w:t>
      </w:r>
      <w:r w:rsidRPr="004C6779">
        <w:rPr>
          <w:rFonts w:ascii="Times New Roman" w:eastAsia="+mn-ea" w:hAnsi="Times New Roman" w:cs="Times New Roman"/>
          <w:color w:val="000000"/>
          <w:spacing w:val="8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3"/>
          <w:kern w:val="24"/>
          <w:sz w:val="24"/>
          <w:szCs w:val="24"/>
          <w:lang w:eastAsia="ru-RU"/>
        </w:rPr>
        <w:t>государственного</w:t>
      </w:r>
      <w:r w:rsidRPr="004C6779">
        <w:rPr>
          <w:rFonts w:ascii="Times New Roman" w:eastAsia="+mn-ea" w:hAnsi="Times New Roman" w:cs="Times New Roman"/>
          <w:color w:val="000000"/>
          <w:spacing w:val="11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образовательного</w:t>
      </w:r>
      <w:r w:rsidRPr="004C6779">
        <w:rPr>
          <w:rFonts w:ascii="Times New Roman" w:eastAsia="+mn-ea" w:hAnsi="Times New Roman" w:cs="Times New Roman"/>
          <w:color w:val="000000"/>
          <w:spacing w:val="11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стандарта</w:t>
      </w:r>
      <w:r w:rsidRPr="004C6779">
        <w:rPr>
          <w:rFonts w:ascii="Times New Roman" w:eastAsia="+mn-ea" w:hAnsi="Times New Roman" w:cs="Times New Roman"/>
          <w:color w:val="000000"/>
          <w:spacing w:val="10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начального</w:t>
      </w:r>
      <w:r w:rsidRPr="004C6779">
        <w:rPr>
          <w:rFonts w:ascii="Times New Roman" w:eastAsia="+mn-ea" w:hAnsi="Times New Roman" w:cs="Times New Roman"/>
          <w:color w:val="000000"/>
          <w:spacing w:val="4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3"/>
          <w:kern w:val="24"/>
          <w:sz w:val="24"/>
          <w:szCs w:val="24"/>
          <w:lang w:eastAsia="ru-RU"/>
        </w:rPr>
        <w:t>общего</w:t>
      </w:r>
      <w:r w:rsidRPr="004C6779">
        <w:rPr>
          <w:rFonts w:ascii="Times New Roman" w:eastAsia="+mn-ea" w:hAnsi="Times New Roman" w:cs="Times New Roman"/>
          <w:color w:val="000000"/>
          <w:spacing w:val="11"/>
          <w:kern w:val="24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образования»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+mn-ea" w:hAnsi="Times New Roman" w:cs="Times New Roman"/>
          <w:color w:val="000000"/>
          <w:spacing w:val="-2"/>
          <w:kern w:val="24"/>
          <w:sz w:val="24"/>
          <w:szCs w:val="24"/>
          <w:lang w:eastAsia="ru-RU"/>
        </w:rPr>
        <w:t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Приказ </w:t>
      </w:r>
      <w:proofErr w:type="spellStart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Минпросвещения</w:t>
      </w:r>
      <w:proofErr w:type="spellEnd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России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Федеральная адаптированная основная общеобразовательная программа </w:t>
      </w:r>
      <w:proofErr w:type="gramStart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обучающихся</w:t>
      </w:r>
      <w:proofErr w:type="gramEnd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 умственной отсталостью (интеллектуальными нарушениями), утвержденная приказом Министерства просвещения Российской Федерации от 24.11.2022 № 1026 (нормативный правовой документ вступил в силу с 10.01.2023);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Федеральная адаптированная образовательная программа начального общего образования для </w:t>
      </w:r>
      <w:proofErr w:type="gramStart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обучающихся</w:t>
      </w:r>
      <w:proofErr w:type="gramEnd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 ограниченными возможностями здоровья, утвержденная приказом Министерства просвещения Российской Федерации от 24.11.2022 № 1023 (нормативный правовой документ вступил в силу с 02.04.2023).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обитания, утвержденных постановлением Главного государственного санитарного врача Российской Федерации от 28 января 2021 г. № 2 (зарегистрировано в Минюсте России 29 января 2021 г. № 62296) (далее – СанПиН 1.2.3685-21), 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молодежи, утвержденные постановлением Главного государственного санитарного врача Российской Федерации от 28 сентября 2020 г. № 28 (зарегистрировано в Минюсте России 18 декабря 2020 г. № 61573) (СП 2.4.3648-20)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«Санитарн</w:t>
      </w:r>
      <w:proofErr w:type="gramStart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о-</w:t>
      </w:r>
      <w:proofErr w:type="gramEnd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эпидемиологические требования к организациям воспитания и обучения, отдыха и оздоровления детей и молодежи».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(одобрена решением федерального учебно-методического объединения по общему образованию (протокол от 22 декабря 2015 г. № 4/15); 5 </w:t>
      </w:r>
      <w:proofErr w:type="gramEnd"/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 </w:t>
      </w:r>
      <w:proofErr w:type="gramEnd"/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Программа 0-4 классов СКОУ VIII вида под редакцией И.Н. </w:t>
      </w:r>
      <w:proofErr w:type="spell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Бгажноковой</w:t>
      </w:r>
      <w:proofErr w:type="spell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Санкт- Петербург 2011 г. Программа 5-9 классов СКОУ VIII вида под редакцией И.Н. </w:t>
      </w:r>
      <w:proofErr w:type="spell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Бгажноковой</w:t>
      </w:r>
      <w:proofErr w:type="spell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Снк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т</w:t>
      </w:r>
      <w:proofErr w:type="spell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Петербург 2010 г. 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Программа обучения детей с умеренными и глубокими нарушениями умственного развития под редакцией И. Н. </w:t>
      </w:r>
      <w:proofErr w:type="spell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Бгажноковой</w:t>
      </w:r>
      <w:proofErr w:type="spell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. «</w:t>
      </w:r>
      <w:proofErr w:type="spell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Владос</w:t>
      </w:r>
      <w:proofErr w:type="spell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» 2010г. 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Приказ Минобразования России от 10. 04. 2002 г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Положения об обучении учащихся на дому. 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СанПиН ОВЗ 2.4.2.3286-15, утверждённый постановлением Главного государственного санитарного врача РФ от 10.07.2015 г № 26 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Положение Министерства образования Тверской области </w:t>
      </w:r>
      <w:r w:rsidRPr="004C6779">
        <w:rPr>
          <w:rFonts w:ascii="Times New Roman" w:eastAsia="Calibri" w:hAnsi="Times New Roman" w:cs="Times New Roman"/>
          <w:color w:val="auto"/>
          <w:spacing w:val="2"/>
          <w:kern w:val="0"/>
          <w:sz w:val="24"/>
          <w:szCs w:val="24"/>
          <w:shd w:val="clear" w:color="auto" w:fill="FFFFFF"/>
        </w:rPr>
        <w:t>от 21 октября 2014 года №530-пп</w:t>
      </w: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«</w:t>
      </w:r>
      <w:r w:rsidRPr="004C6779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 xml:space="preserve">О ПОРЯДКЕ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4C6779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>ОБУЧЕНИЯ</w:t>
      </w:r>
      <w:proofErr w:type="gramEnd"/>
      <w:r w:rsidRPr="004C6779">
        <w:rPr>
          <w:rFonts w:ascii="Times New Roman" w:eastAsia="Times New Roman" w:hAnsi="Times New Roman" w:cs="Times New Roman"/>
          <w:color w:val="auto"/>
          <w:spacing w:val="2"/>
          <w:kern w:val="36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ОРГАНИЗАЦИЯХ»</w:t>
      </w: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 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Письмо Министерства образования Российской Федерации от 06.04.2004 № 26/188-6и «О дополнительных мерах по соблюдению права на образование детей-инвалидов с отклонениями в умственном развитии» </w:t>
      </w:r>
    </w:p>
    <w:p w:rsidR="002774A0" w:rsidRPr="004C6779" w:rsidRDefault="002774A0" w:rsidP="004C6779">
      <w:pPr>
        <w:numPr>
          <w:ilvl w:val="0"/>
          <w:numId w:val="3"/>
        </w:num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 xml:space="preserve">Положение о государственной (итоговой) аттестации выпускников 9х и 11х (12х) классов общеобразовательных учреждений РФ, утверждённое приказом министерства образования РФ от 21.01.2003 №135 </w:t>
      </w:r>
    </w:p>
    <w:p w:rsidR="004C6779" w:rsidRPr="00A371C1" w:rsidRDefault="004C6779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Обучение детей с ОВЗ осуществляется в форме очно-заочного обучения, обучения на дому по индивидуальному учебному плану, а также очного обучения в общеобразовательном классе.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Цель обучения:</w:t>
      </w: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предоставить возможность лицам, которые не могут обучаться в условиях класса общеобразовательной школы, получить в адекватных их физическим особенностям условиях образование в пределах государственных стандартов.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Также школа решает специальные задачи по воспитанию, социальной адаптации и интеграции в общество детей, которые по состоянию здоровья не могут систематически посещать занятия в школе.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Содержание обучения на каждом уровне строится на основе общих закономерностей развития психики ребенка и новообразований, возникающих благодаря коррекционному обучению и социальному развитию. Для детей, обучающихся по адаптированной основной общеобразовательной программе начального общего образования обучающихся с задержкой психического развития, адаптированной основной общеобразовательной программе образования обучающихся с умственной отсталостью (интеллектуальными нарушениями) и общеобразовательной программе, учебный план разработан на основе нормативной правовой базы с учетом индивидуальных возможностей детей, их особенностей познавательной деятельности.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Учебный план направлен на разностороннее развитие личности учащихся, что способствует их умственному развитию, обеспечивает гражданское и нравственное, трудовое воспитание. Образовательный процесс содержит материал, помогающий учащимся достичь того уровня общеобразовательных знаний и умений, который необходим им для социальной адаптации. Образование детей на дому по медицинским показаниям организуется на основе приказов по управлению образования и по школе. Для каждого обучающегося составляются учебный план и расписание учебных занятий, которое обязательно согласовывается с родителями (законными представителями) обучающихся.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2774A0" w:rsidRPr="004C6779" w:rsidRDefault="002774A0" w:rsidP="004C67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4C6779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УСЛОВИЯ РЕАЛИЗАЦИИ УЧЕБНОГО ПЛАНА</w:t>
      </w:r>
    </w:p>
    <w:p w:rsidR="002774A0" w:rsidRPr="004C6779" w:rsidRDefault="002774A0" w:rsidP="004C67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Продолжительность учебного года при получении НОО, ООО, СОО – 34 недели, 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1 классе – 33.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Начало года – 1 сентября 2023 года, окончание – 26 мая 2024 года. 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1 класс </w:t>
      </w:r>
      <w:proofErr w:type="gramStart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–п</w:t>
      </w:r>
      <w:proofErr w:type="gramEnd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родолжительность урока в 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US" w:eastAsia="ru-RU"/>
        </w:rPr>
        <w:t>I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полугодии (сентябрь-декабрь) – 35 минут, во 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en-US" w:eastAsia="ru-RU"/>
        </w:rPr>
        <w:t>II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полугодии (январь-май) – 40 минут.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2 – 11-е </w:t>
      </w:r>
      <w:proofErr w:type="gramStart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классы–продолжительность</w:t>
      </w:r>
      <w:proofErr w:type="gramEnd"/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урока 45 минут, по понедельникам и четвергам – 40 минут, в связи с появлением дополнительного урока по программе воспитания.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Продолжительность учебных периодов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Организация образовательной деятельности осуществляется по учебным четвертям. 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Продолжительность учебных четвертей составляет: 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I четверть – 8 учебных недель;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II четверть – 8 учебных недель; 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II четверть – 10 учебных недель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IV четверть – 8 учебных недель.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</w:rPr>
      </w:pP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</w:rPr>
        <w:lastRenderedPageBreak/>
        <w:t>Продолжительность каникул составляет: 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1A1A1A"/>
          <w:kern w:val="0"/>
          <w:sz w:val="24"/>
          <w:szCs w:val="24"/>
          <w:lang w:eastAsia="ru-RU"/>
        </w:rPr>
      </w:pP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по окончании I четверти (осенние каникулы) – 9 календарных дней; 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по окончании II четверти (зимние каникулы) – 9 календарных дней; 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по окончании III четверти (весенние каникулы) – 9 календарных дней; 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</w:rPr>
        <w:t>по окончании учебного года (летние каникулы) – не менее 8 недель.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Ind w:w="-5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4350"/>
        <w:gridCol w:w="3827"/>
      </w:tblGrid>
      <w:tr w:rsidR="002774A0" w:rsidRPr="004C6779" w:rsidTr="002774A0">
        <w:trPr>
          <w:trHeight w:val="250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Учебные периоды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Каникулы </w:t>
            </w:r>
          </w:p>
        </w:tc>
      </w:tr>
      <w:tr w:rsidR="002774A0" w:rsidRPr="004C6779" w:rsidTr="002774A0">
        <w:trPr>
          <w:trHeight w:val="225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с 01 сентября по 27 октября 2023 года 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Учебных недель: 8  учебных недель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 28 октября по 05 ноября 2023 года (9 дней)</w:t>
            </w:r>
          </w:p>
        </w:tc>
      </w:tr>
      <w:tr w:rsidR="002774A0" w:rsidRPr="004C6779" w:rsidTr="002774A0">
        <w:trPr>
          <w:trHeight w:val="274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 четверть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со 07 ноября 2023 года по 29 декабря 2023 года  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Учебных недель: 8 учебных недель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u w:val="single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 31 декабря 2023 года по 08 января 2024 года (9 дней)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2774A0" w:rsidRPr="004C6779" w:rsidTr="002774A0">
        <w:trPr>
          <w:trHeight w:val="750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 четверть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 09 января 2024 года по 15 марта 2024 года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Учебных недель: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1 класс - 9 учебных недель 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2-11 классы-10  учебных недель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С 16 марта по 24 марта 2024 года 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(9 дней)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Дополнительные каникулы для 1-х классов:  с 10 февраля по 18 февраля 2024 года (9 дней)</w:t>
            </w:r>
          </w:p>
        </w:tc>
      </w:tr>
      <w:tr w:rsidR="002774A0" w:rsidRPr="004C6779" w:rsidTr="002774A0">
        <w:trPr>
          <w:trHeight w:val="615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 25 марта 2024 года по 26 мая 2024 года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Учебных недель: 8 учебных недель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2774A0" w:rsidRPr="004C6779" w:rsidTr="002774A0">
        <w:trPr>
          <w:trHeight w:val="234"/>
          <w:jc w:val="center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 недели (33 для 1-х классов)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27 дней (36 дней для 1-х классов)</w:t>
            </w:r>
          </w:p>
          <w:p w:rsidR="002774A0" w:rsidRPr="004C6779" w:rsidRDefault="002774A0" w:rsidP="004C677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774A0" w:rsidRPr="004C6779" w:rsidRDefault="002774A0" w:rsidP="004C67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en-US" w:eastAsia="ru-RU"/>
        </w:rPr>
        <w:t>I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4C677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четверть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: с 01 сентября по 27 октября 2023 года (8 учебных недель)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en-US" w:eastAsia="ru-RU"/>
        </w:rPr>
        <w:t>II</w:t>
      </w:r>
      <w:r w:rsidRPr="004C677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четверть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с 07 ноября 2023года по 29 декабря 2023 года  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(8 учебных недель) 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en-US" w:eastAsia="ru-RU"/>
        </w:rPr>
        <w:t>III</w:t>
      </w:r>
      <w:r w:rsidRPr="004C677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четверть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: С 09 января 2024 года по 15 марта 2024 года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Учебных недель: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1 класс - 9 учебных недель 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2-11 классы-10 учебных недель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val="en-US" w:eastAsia="ru-RU"/>
        </w:rPr>
        <w:t>IV</w:t>
      </w:r>
      <w:r w:rsidRPr="004C677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четверть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 25 марта 2024 года по 26 мая 2024 года – 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Учебных недель: 8 учебных недель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Летние каникулы с 27 мая по 31 августа 2024 года.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2774A0" w:rsidRPr="004C6779" w:rsidRDefault="002774A0" w:rsidP="004C6779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ru-RU"/>
        </w:rPr>
      </w:pPr>
      <w:r w:rsidRPr="004C6779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ru-RU"/>
        </w:rPr>
        <w:t>Режим работы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Продолжительность учебной недели составляет 5 дней.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Понедельник – пятница с 7.45 до 18.30.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субботу, воскресенье и праздничные дни школа не работает.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 период школьных каникул приказом директора устанавливается особый график.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Учебные занятия начинаются в 8.05 часов. </w:t>
      </w:r>
      <w:r w:rsidRPr="004C67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Учебные занятия для 1-х – 11-х классов проводятся в режиме пятидневной рабочей недели 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две смены.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соответствии с санитарно-эпидемиологическими правилами и нормативами (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СП 2.4.3648-20«</w:t>
      </w:r>
      <w:r w:rsidRPr="004C677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shd w:val="clear" w:color="auto" w:fill="FFFFFF"/>
          <w:lang w:eastAsia="ru-RU"/>
        </w:rPr>
        <w:t>Санитарно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-</w:t>
      </w:r>
      <w:r w:rsidRPr="004C677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shd w:val="clear" w:color="auto" w:fill="FFFFFF"/>
          <w:lang w:eastAsia="ru-RU"/>
        </w:rPr>
        <w:t>эпидемиологические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4C677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shd w:val="clear" w:color="auto" w:fill="FFFFFF"/>
          <w:lang w:eastAsia="ru-RU"/>
        </w:rPr>
        <w:t>требования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4C677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shd w:val="clear" w:color="auto" w:fill="FFFFFF"/>
          <w:lang w:eastAsia="ru-RU"/>
        </w:rPr>
        <w:t>к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</w:t>
      </w:r>
      <w:r w:rsidRPr="004C677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shd w:val="clear" w:color="auto" w:fill="FFFFFF"/>
          <w:lang w:eastAsia="ru-RU"/>
        </w:rPr>
        <w:t>организациям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воспитания и </w:t>
      </w:r>
      <w:r w:rsidRPr="004C6779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shd w:val="clear" w:color="auto" w:fill="FFFFFF"/>
          <w:lang w:eastAsia="ru-RU"/>
        </w:rPr>
        <w:t>обучения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, отдыха и оздоровления детей и молодежи»</w:t>
      </w:r>
      <w:r w:rsidRPr="004C677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) перерыв между последним уроком и началом занятий внеурочной деятельности в 1-11 классах не менее 20 минут.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Затем проводятся от 1 до 2 занятий в зависимости от общего количества часов внеурочной деятельности и необходимости разгрузки последующих учебных дней.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Занятия дополнительного образования (кружки, секции), обязательные индивидуальные и групповые занятия, внеурочная деятельность организуются </w:t>
      </w:r>
    </w:p>
    <w:p w:rsidR="002774A0" w:rsidRPr="004C6779" w:rsidRDefault="002774A0" w:rsidP="004C6779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67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ранее, чем через 20 минут после основных занятий.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 xml:space="preserve"> 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Продолжительность уроков согласно нормативам, составляет 40 минут, перерывы между уроками - 10 - 15 минут.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Школой определена учебная нагрузка в соответствии с Положением Министерства образования Тверской области </w:t>
      </w:r>
      <w:r w:rsidRPr="004C6779">
        <w:rPr>
          <w:rFonts w:ascii="Times New Roman" w:eastAsia="Calibri" w:hAnsi="Times New Roman" w:cs="Times New Roman"/>
          <w:color w:val="3C3C3C"/>
          <w:spacing w:val="2"/>
          <w:kern w:val="0"/>
          <w:sz w:val="24"/>
          <w:szCs w:val="24"/>
          <w:shd w:val="clear" w:color="auto" w:fill="FFFFFF"/>
        </w:rPr>
        <w:t>от 21 октября 2014 года №530-пп</w:t>
      </w: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«Об утверждении Порядка регламентации и оформления отношений государственной и муниципальной образовательной организации, и родителей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учреждениях» </w:t>
      </w:r>
      <w:proofErr w:type="gramEnd"/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в 1 – 4 классах- 8 часов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5-6 классах- 10 часов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в 7-9 классах- 11 часов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10-11 классах- 12 часов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Психолого-педагогическое сопровождение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обучающихся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, находящихся на очно-заочном обучении</w:t>
      </w:r>
      <w:r w:rsidRPr="004C677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 медицинским показаниям, осуществляет педагог-психолог. В процессе обучения школьников учитываются склонности и интересы детей, развиваются навыки самостоятельной работы с учебником, справочной и художественной литературой, проводится работа по профессиональной ориентации подростков и подготовке их к дальнейшей деятельности, участию в трудовых коллективах с учетом состояния здоровья. Основными целями очно-заочного обучения</w:t>
      </w:r>
      <w:r w:rsidRPr="004C677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является 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обществе, воспитание гражданственности, трудолюбия, уважения к правам и свободам человека, любви к окружающей природе, стране, семье, формирования здорового образа жизни.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При составлении учебного плана учитывались принципы организации обучения детей на дому: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-принцип индивидуально-личностного гуманистического подхода;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-принцип разносторонности реабилитационных мероприятий; </w:t>
      </w:r>
    </w:p>
    <w:p w:rsidR="002774A0" w:rsidRPr="004C6779" w:rsidRDefault="002774A0" w:rsidP="004C677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-принцип единства биологических, психологических и педагогических методов.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Обязательным компонентом учебного плана является внеурочная деятельность. В соответствии с требованиями ФГОС НОО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обучающихся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 ОВЗ внеурочная деятельность является неотъемлемой частью образовательного процесса в образовательном учреждении. Внеурочная деятельность формируется из часов, необходимых для обеспечения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индивидуальных потребностей, обучающихся с ОВЗ и реализуется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через план внеурочной деятельности.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1680 часов за пять лет обучения в соответствии с вариантом 7.2.1) с учетом интересов обучающихся, их психофизическими особенностями и возможностями образовательного учреждения.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Образовательное учреждение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обучающихся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.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План внеурочной деятельности реализуется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через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: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внеурочную деятельность, реализующуюся посредством таких направлений работы как духовно-нравственное, социальное, </w:t>
      </w:r>
      <w:proofErr w:type="spell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общеинтеллектуальное</w:t>
      </w:r>
      <w:proofErr w:type="spell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, общекультурное, спортивно-оздоровительное и, обеспечивающую личностное развитие обучающихся с нарушениями зрения; </w:t>
      </w:r>
      <w:proofErr w:type="gramEnd"/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коррекционно-развивающую область, коррекционные курсы которой направлены на минимизацию негативного влияния нарушений зрения на результат обучения и профилактику возникновения вторичных отклонений в развитии. Коррекционно-развивающая область, коррекционные курсы которой согласно требованиям ФГОС НОО </w:t>
      </w: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 xml:space="preserve">для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обучающихся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с ОВЗ, является обязательной частью внеурочной деятельности. Выбор коррекционно-развивающих курсов для индивидуальных и групповых коррекционно-развивающих занятий, их количественное соотношение, содержание определяется образовательным учреждением самостоятельно, исходя из психофизических особенностей, обучающихся с задержкой психического развития на основании рекомендаций ЦПМПК.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Часы коррекционно-развивающей области направлены на коррекцию недостатков психофизического развития обучающихся и восполнение пробелов в знаниях, Коррекционно-развивающая область включает также групповые занятиями по ритмике, направленные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На индивидуальные и подгрупповые коррекционные занятия отводится 20 мин. Время, </w:t>
      </w:r>
      <w:proofErr w:type="spell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отведѐнное</w:t>
      </w:r>
      <w:proofErr w:type="spell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на внеурочную деятельность, не учитывается при определении максимально допустимой недельной нагрузки обучающихся, но учитывается при определении </w:t>
      </w:r>
      <w:proofErr w:type="spell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объѐмов</w:t>
      </w:r>
      <w:proofErr w:type="spell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финансирования, направляемых на реализацию АООП НОО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для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обучающихся с ОВЗ.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Промежуточная аттестация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соответствии с Федеральным законом Российской Федерации «Об образовании в Российской Федерации» от 29.12.2012 г. №с 273 (ст. 58)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настоящим учебным планом, и в порядке, установленном нормативным локальным актом учреждения «Положение о системе оценок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,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формах</w:t>
      </w:r>
      <w:proofErr w:type="gramEnd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, периодичности и порядке проведения текущего контроля успеваемости, промежуточной аттестации и ликвидации академической задолженности обучающихся МОУ «ЛСОШ №7». </w:t>
      </w:r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Целью промежуточной аттестации обучающихся является определение степени освоения ими учебного материала по всем учебным предметам, включенным в учебный план Учреждения, в рамках освоения общеобразовательных программ за учебный год. Промежуточная аттестация обучающихся проводится в форме годового оценивания по бальной системе, которое определяется как среднее арифметическое результатов четвертных отметок с применением приема математического округления. </w:t>
      </w:r>
      <w:proofErr w:type="gramStart"/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Результаты промежуточной аттестации обучающихся отражаются в электронных журналах в соответствующих графах. </w:t>
      </w:r>
      <w:proofErr w:type="gramEnd"/>
    </w:p>
    <w:p w:rsidR="002774A0" w:rsidRPr="004C6779" w:rsidRDefault="002774A0" w:rsidP="004C6779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4C6779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Аттестация учащихся производится по итогам четверти по пятибалльной системе оценивания. Результат продвижения учащихся в обучении определяется на основе анализа (1 раз в четверть) их продуктивной деятельности (поделок, рисунков, уровня развития речи). Индивидуальные и групповые коррекционные занятия по логопедии, развитию психомоторики и сенсорных процессов оцениваются путем анализа динамики развития ребенка. Итоговая аттестация может проводиться в форме экзамена по профильному направлению профессионально-трудовой подготовки, что определяется решением педагогического совета. Промежуточная (годовая) аттестация включает в себя: проверку техники чтения: 5 - 9 классы; диктант (списывание) с грамматическим заданием по русскому языку в 5 - 9 классах; контрольную работу по математике в 5-9 классах; самостоятельную работу по трудовому обучению в 5 - 9 классах. По остальным предметам решение о формах проведения годовой аттестации принимается учителем самостоятельно. К ним также относятся тестирование, наблюдение, собеседования, диагностические задания, нестандартные формы подведения итогов.</w:t>
      </w:r>
    </w:p>
    <w:p w:rsidR="002774A0" w:rsidRPr="004C6779" w:rsidRDefault="002774A0" w:rsidP="004C677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093269" w:rsidRDefault="00093269" w:rsidP="0009326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69" w:rsidRDefault="00093269" w:rsidP="0009326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269" w:rsidRDefault="00093269" w:rsidP="0009326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779" w:rsidRPr="004C6779" w:rsidRDefault="004C6779" w:rsidP="004C677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 план </w:t>
      </w:r>
    </w:p>
    <w:p w:rsidR="004C6779" w:rsidRPr="004C6779" w:rsidRDefault="004C6779" w:rsidP="004C677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  <w:r w:rsidRPr="004C6779">
        <w:rPr>
          <w:rFonts w:ascii="Times New Roman" w:hAnsi="Times New Roman" w:cs="Times New Roman"/>
          <w:b/>
          <w:sz w:val="24"/>
          <w:szCs w:val="24"/>
        </w:rPr>
        <w:t>общего образования обучающихся с расстройствами аутистического спектра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C6779">
        <w:rPr>
          <w:rFonts w:ascii="Times New Roman" w:hAnsi="Times New Roman" w:cs="Times New Roman"/>
          <w:b/>
          <w:sz w:val="24"/>
          <w:szCs w:val="24"/>
        </w:rPr>
        <w:t>(вариант 8.3.)</w:t>
      </w:r>
      <w:r w:rsidRPr="004C6779">
        <w:rPr>
          <w:rFonts w:ascii="Times New Roman" w:hAnsi="Times New Roman" w:cs="Times New Roman"/>
          <w:b/>
          <w:sz w:val="24"/>
          <w:szCs w:val="24"/>
        </w:rPr>
        <w:br/>
      </w:r>
    </w:p>
    <w:p w:rsidR="00E23473" w:rsidRPr="004C6779" w:rsidRDefault="00093269" w:rsidP="00093269">
      <w:pPr>
        <w:pStyle w:val="a4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E23473" w:rsidRPr="004C6779">
        <w:rPr>
          <w:rFonts w:ascii="Times New Roman" w:hAnsi="Times New Roman" w:cs="Times New Roman"/>
          <w:color w:val="auto"/>
          <w:sz w:val="24"/>
          <w:szCs w:val="24"/>
        </w:rPr>
        <w:t>чебный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23473"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 план образовательных организаций Российской Федерации (далее уче</w:t>
      </w:r>
      <w:r w:rsidR="00E23473" w:rsidRPr="004C6779">
        <w:rPr>
          <w:rFonts w:ascii="Times New Roman" w:hAnsi="Times New Roman" w:cs="Times New Roman"/>
          <w:color w:val="auto"/>
          <w:sz w:val="24"/>
          <w:szCs w:val="24"/>
        </w:rPr>
        <w:softHyphen/>
        <w:t>бный план), реализующих АООП для обучающихся с РАС, фиксирует общий объем нагрузки, максимальный объём ау</w:t>
      </w:r>
      <w:r w:rsidR="00E23473" w:rsidRPr="004C6779">
        <w:rPr>
          <w:rFonts w:ascii="Times New Roman" w:hAnsi="Times New Roman" w:cs="Times New Roman"/>
          <w:color w:val="auto"/>
          <w:sz w:val="24"/>
          <w:szCs w:val="24"/>
        </w:rPr>
        <w:softHyphen/>
        <w:t>ди</w:t>
      </w:r>
      <w:r w:rsidR="00E23473" w:rsidRPr="004C6779">
        <w:rPr>
          <w:rFonts w:ascii="Times New Roman" w:hAnsi="Times New Roman" w:cs="Times New Roman"/>
          <w:color w:val="auto"/>
          <w:sz w:val="24"/>
          <w:szCs w:val="24"/>
        </w:rPr>
        <w:softHyphen/>
        <w:t>торной нагрузки обучающихся, состав и структуру обязательных предметных областей, рас</w:t>
      </w:r>
      <w:r w:rsidR="00E23473" w:rsidRPr="004C6779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  <w:proofErr w:type="gramEnd"/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Учебный план рассчитан на 6 лет: подготовительные (1-е классы) ―  4 класс.  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softHyphen/>
        <w:t>ющая область.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РАС:</w:t>
      </w:r>
    </w:p>
    <w:p w:rsidR="00E23473" w:rsidRPr="004C6779" w:rsidRDefault="00E23473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E23473" w:rsidRPr="004C6779" w:rsidRDefault="00E23473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E23473" w:rsidRPr="004C6779" w:rsidRDefault="00E23473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E23473" w:rsidRPr="004C6779" w:rsidRDefault="00E23473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В обязательную часть учебного плана в младших классах (дополнительные (1-е классы)―4 класс) входят следующие предметы: </w:t>
      </w:r>
      <w:proofErr w:type="gramStart"/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Русский язык, Чтение, Речевая практика, Математика, Мир природы и человека, Рисование, Музыка, Ручной труд, Физкультура. </w:t>
      </w:r>
      <w:proofErr w:type="gramEnd"/>
    </w:p>
    <w:p w:rsidR="00E23473" w:rsidRPr="004C6779" w:rsidRDefault="00E23473" w:rsidP="004C677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Содержание обучения в </w:t>
      </w:r>
      <w:r w:rsidRPr="004C6779">
        <w:rPr>
          <w:rFonts w:ascii="Times New Roman" w:hAnsi="Times New Roman" w:cs="Times New Roman"/>
          <w:b/>
          <w:sz w:val="24"/>
          <w:szCs w:val="24"/>
        </w:rPr>
        <w:t>дополнительных первых</w:t>
      </w:r>
      <w:r w:rsidRPr="004C6779">
        <w:rPr>
          <w:rFonts w:ascii="Times New Roman" w:hAnsi="Times New Roman" w:cs="Times New Roman"/>
          <w:sz w:val="24"/>
          <w:szCs w:val="24"/>
        </w:rPr>
        <w:t xml:space="preserve"> </w:t>
      </w:r>
      <w:r w:rsidRPr="004C6779">
        <w:rPr>
          <w:rFonts w:ascii="Times New Roman" w:hAnsi="Times New Roman" w:cs="Times New Roman"/>
          <w:b/>
          <w:sz w:val="24"/>
          <w:szCs w:val="24"/>
        </w:rPr>
        <w:t>классах</w:t>
      </w:r>
      <w:r w:rsidRPr="004C6779">
        <w:rPr>
          <w:rFonts w:ascii="Times New Roman" w:hAnsi="Times New Roman" w:cs="Times New Roman"/>
          <w:sz w:val="24"/>
          <w:szCs w:val="24"/>
        </w:rPr>
        <w:t xml:space="preserve"> имеет пропедевтическую направленность, позволяющую:</w:t>
      </w:r>
    </w:p>
    <w:p w:rsidR="00E23473" w:rsidRPr="004C6779" w:rsidRDefault="00E23473" w:rsidP="004C677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1. сформировать у </w:t>
      </w:r>
      <w:proofErr w:type="gramStart"/>
      <w:r w:rsidRPr="004C67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6779">
        <w:rPr>
          <w:rFonts w:ascii="Times New Roman" w:hAnsi="Times New Roman" w:cs="Times New Roman"/>
          <w:sz w:val="24"/>
          <w:szCs w:val="24"/>
        </w:rPr>
        <w:t xml:space="preserve"> социально-личностную, ком</w:t>
      </w:r>
      <w:r w:rsidRPr="004C6779">
        <w:rPr>
          <w:rFonts w:ascii="Times New Roman" w:hAnsi="Times New Roman" w:cs="Times New Roman"/>
          <w:sz w:val="24"/>
          <w:szCs w:val="24"/>
        </w:rPr>
        <w:softHyphen/>
        <w:t xml:space="preserve">муникативную, интеллектуальную и физическую готовность к освоению АООП; </w:t>
      </w:r>
    </w:p>
    <w:p w:rsidR="00E23473" w:rsidRPr="004C6779" w:rsidRDefault="00E23473" w:rsidP="004C677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>2. сформировать готовность к участию в си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с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те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ма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ти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ких учебных занятиях, в разных формах группового и индивидуального вза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и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мо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действия с учителем и одноклассниками в урочное и внеурочное время;</w:t>
      </w:r>
    </w:p>
    <w:p w:rsidR="00E23473" w:rsidRPr="004C6779" w:rsidRDefault="00E23473" w:rsidP="004C6779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3. обогатить знания обучающихся о социальном и природном </w:t>
      </w:r>
      <w:proofErr w:type="gramStart"/>
      <w:r w:rsidRPr="004C6779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4C6779">
        <w:rPr>
          <w:rFonts w:ascii="Times New Roman" w:hAnsi="Times New Roman" w:cs="Times New Roman"/>
          <w:sz w:val="24"/>
          <w:szCs w:val="24"/>
        </w:rPr>
        <w:t>, опы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т в до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с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ту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пных видах детской деятельности (рисование, лепка, ап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п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ли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ка</w:t>
      </w:r>
      <w:r w:rsidRPr="004C6779">
        <w:rPr>
          <w:rFonts w:ascii="Times New Roman" w:hAnsi="Times New Roman" w:cs="Times New Roman"/>
          <w:sz w:val="24"/>
          <w:szCs w:val="24"/>
        </w:rPr>
        <w:softHyphen/>
        <w:t xml:space="preserve">ция, ручной труд, игра и др.). </w:t>
      </w:r>
    </w:p>
    <w:p w:rsidR="00093269" w:rsidRDefault="00093269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93269" w:rsidRDefault="00093269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93269" w:rsidRDefault="00093269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23473" w:rsidRPr="004C6779" w:rsidRDefault="00E23473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дополнительных классах учебные предметы (письмо и чтение), входящие в состав предметной области «Язык и речевая практика», направлены на формирование коммуникативной и личностной готовности обучающихся с РАС к школьному обучению, подготовку обучающихся к усвоению элементарных навыков чтения и письма. На уроках чтения у обучающихся развивается слуховое восприятие на основе дифференциации неречевых и речевых звуков, закладываются основы фонематического анализа и синтеза, совершенствуется произносительная сторона речи и т.д. В результате этой работы </w:t>
      </w:r>
      <w:proofErr w:type="gramStart"/>
      <w:r w:rsidRPr="004C6779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C6779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 развивается речевой слух, формируется умение выделять некоторые звуки, определять их место, наличие или отсутствие на фоне полного слова. В свою очередь, это позволит их познакомить с некоторыми буквами, например: А У О М Н </w:t>
      </w:r>
      <w:proofErr w:type="gramStart"/>
      <w:r w:rsidRPr="004C6779">
        <w:rPr>
          <w:rFonts w:ascii="Times New Roman" w:hAnsi="Times New Roman" w:cs="Times New Roman"/>
          <w:color w:val="auto"/>
          <w:sz w:val="24"/>
          <w:szCs w:val="24"/>
        </w:rPr>
        <w:t>С.</w:t>
      </w:r>
      <w:proofErr w:type="gramEnd"/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 Таким образом, создаются условия, обеспечивающие освоение обучающимися позиционным слоговым чтением, которое будет в дальнейшем развиваться на уроках обучения грамоте в 1-м классе.</w:t>
      </w:r>
      <w:r w:rsidRPr="004C67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t>На уроках письма в подготовительном классе у обучающихся развивается и совершенствуется зрительное восприятие, пространственная ориентировка, мелкая моторика пальцев руки. Для преодоления низкой коммуникативной и речевой активности обучающихся с РАС в структуру учебного плана введен предмет «Речевая практика», способствующий формированию коммуникативно-речевых навыков. Учитывая, что устная речь является основой для формирования письменной речи, в частности таких ее видов, как чтение и письмо, недельная учебная нагрузка, предусмотренная для этого</w:t>
      </w:r>
      <w:r w:rsidRPr="004C67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t>предмета, больше, чем то количество часов, которое отводится на другие учебные предметы, входящие в состав предметной области «Язык и речевая практика».</w:t>
      </w:r>
    </w:p>
    <w:p w:rsidR="00E23473" w:rsidRPr="004C6779" w:rsidRDefault="00E23473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Учебный предмет «Математика» направлен на формирование элементарных математических представлений, основанных на выделении свой</w:t>
      </w:r>
      <w:proofErr w:type="gramStart"/>
      <w:r w:rsidRPr="004C6779">
        <w:rPr>
          <w:rFonts w:ascii="Times New Roman" w:hAnsi="Times New Roman" w:cs="Times New Roman"/>
          <w:color w:val="auto"/>
          <w:sz w:val="24"/>
          <w:szCs w:val="24"/>
        </w:rPr>
        <w:t>ств пр</w:t>
      </w:r>
      <w:proofErr w:type="gramEnd"/>
      <w:r w:rsidRPr="004C6779">
        <w:rPr>
          <w:rFonts w:ascii="Times New Roman" w:hAnsi="Times New Roman" w:cs="Times New Roman"/>
          <w:color w:val="auto"/>
          <w:sz w:val="24"/>
          <w:szCs w:val="24"/>
        </w:rPr>
        <w:t>едметов, сравнении предметов по отдельным свойствам (например, размеру, форме, цвету), сравнении предметных совокупностей, установлении положения предмета в пространстве.</w:t>
      </w:r>
    </w:p>
    <w:p w:rsidR="00E23473" w:rsidRPr="004C6779" w:rsidRDefault="00E23473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В ходе изучения учебного предмета «Мир природы и человека» (предметная область «Естествознание») у обучающихся не только расширяются и систематизируются представления об окружающей действительности, но и создается необходимая содержательная основа для формирования навыков общения.</w:t>
      </w:r>
    </w:p>
    <w:p w:rsidR="00E23473" w:rsidRPr="004C6779" w:rsidRDefault="00E23473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Уроки музыки, ручного труда и рисования, с одной стороны, обладают высоким коррекционно-развивающим потенциалом, с другой ― оказывают значительное влияние на формирование мотивационной сферы </w:t>
      </w:r>
      <w:proofErr w:type="gramStart"/>
      <w:r w:rsidRPr="004C6779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4C6779">
        <w:rPr>
          <w:rFonts w:ascii="Times New Roman" w:hAnsi="Times New Roman" w:cs="Times New Roman"/>
          <w:color w:val="auto"/>
          <w:sz w:val="24"/>
          <w:szCs w:val="24"/>
        </w:rPr>
        <w:t>, положительное отношение не только к отдельным видам деятельности, но и ко всей учебной деятельности  в целом.</w:t>
      </w:r>
    </w:p>
    <w:p w:rsidR="00E23473" w:rsidRPr="004C6779" w:rsidRDefault="00E23473" w:rsidP="004C6779">
      <w:pPr>
        <w:pStyle w:val="a5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Учебные предметы, изучаемые </w:t>
      </w:r>
      <w:r w:rsidRPr="004C6779">
        <w:rPr>
          <w:rFonts w:ascii="Times New Roman" w:hAnsi="Times New Roman" w:cs="Times New Roman"/>
          <w:b/>
          <w:color w:val="auto"/>
          <w:sz w:val="24"/>
          <w:szCs w:val="24"/>
        </w:rPr>
        <w:t>в 1-х - 4-ом классах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, в рамках таких предметных областей, как «Язык и речевая практика», «Математика», «Естествознание» создают необходимую базу для овладения обучающимися элементарными систематическими знаниями  в старших классах.  </w:t>
      </w:r>
      <w:r w:rsidRPr="004C6779">
        <w:rPr>
          <w:rStyle w:val="s2"/>
          <w:rFonts w:ascii="Times New Roman" w:hAnsi="Times New Roman" w:cs="Times New Roman"/>
          <w:sz w:val="24"/>
          <w:szCs w:val="24"/>
        </w:rPr>
        <w:t xml:space="preserve">  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>Реализация АООП в части трудового обучения осуществляется с учетом ин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ди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ви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ду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альных особенностей психофизического развития, здоровья, возможностей, а также ин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те</w:t>
      </w:r>
      <w:r w:rsidRPr="004C6779">
        <w:rPr>
          <w:rFonts w:ascii="Times New Roman" w:hAnsi="Times New Roman" w:cs="Times New Roman"/>
          <w:sz w:val="24"/>
          <w:szCs w:val="24"/>
        </w:rPr>
        <w:softHyphen/>
        <w:t xml:space="preserve">ресов учащихся.   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Образовательная организация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экскурсии, наблюдения за окружающей действительностью и т.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t>д.).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АООП ОО, приведены в разделе «4.2.2. Программы учебных предметов, курсов коррекционно-развивающей области» примерной адаптированной основной общеобразовательной программы.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b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  <w:proofErr w:type="gramStart"/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Время, отводимое на данную часть внутри максимально допустимой недельной нагрузки обучающихся (в дополнительных и 1 классе 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соответствии с </w:t>
      </w:r>
      <w:proofErr w:type="spellStart"/>
      <w:r w:rsidRPr="004C6779">
        <w:rPr>
          <w:rFonts w:ascii="Times New Roman" w:hAnsi="Times New Roman" w:cs="Times New Roman"/>
          <w:color w:val="auto"/>
          <w:sz w:val="24"/>
          <w:szCs w:val="24"/>
        </w:rPr>
        <w:t>санитарно­гигиеническими</w:t>
      </w:r>
      <w:proofErr w:type="spellEnd"/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 эта часть отсутствует), может быть использовано на увеличение учебных часов, отводимых на изучение отдельных учебных предметов обязательной части; на введение учебных курсов, обеспечивающих особые образовательные потребности и различные интересы обучающихся, в том числе этнокультурные.</w:t>
      </w:r>
      <w:proofErr w:type="gramEnd"/>
    </w:p>
    <w:p w:rsidR="00E23473" w:rsidRPr="004C6779" w:rsidRDefault="00E23473" w:rsidP="004C6779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E23473" w:rsidRPr="004C6779" w:rsidRDefault="00E23473" w:rsidP="004C6779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>занятия, обеспечивающие удовлетворение особых образовательных потребностей обу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чающихся с РАС и не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об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хо</w:t>
      </w:r>
      <w:r w:rsidRPr="004C6779">
        <w:rPr>
          <w:rFonts w:ascii="Times New Roman" w:hAnsi="Times New Roman" w:cs="Times New Roman"/>
          <w:sz w:val="24"/>
          <w:szCs w:val="24"/>
        </w:rPr>
        <w:softHyphen/>
        <w:t>ди</w:t>
      </w:r>
      <w:r w:rsidRPr="004C6779">
        <w:rPr>
          <w:rFonts w:ascii="Times New Roman" w:hAnsi="Times New Roman" w:cs="Times New Roman"/>
          <w:sz w:val="24"/>
          <w:szCs w:val="24"/>
        </w:rPr>
        <w:softHyphen/>
        <w:t xml:space="preserve">мую коррекцию недостатков в психическом и/или физическом, социальном развитии;  </w:t>
      </w:r>
    </w:p>
    <w:p w:rsidR="00E23473" w:rsidRPr="004C6779" w:rsidRDefault="00E23473" w:rsidP="004C6779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учебные занятия для факультативного или углубленного изучения отдельных учебных предметов (например: элементарная компьютерная грамотность, занимательная информатика, деловое и творческое письмо, 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t>домоводство</w:t>
      </w:r>
      <w:r w:rsidRPr="004C6779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4C6779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4C6779">
        <w:rPr>
          <w:rFonts w:ascii="Times New Roman" w:hAnsi="Times New Roman" w:cs="Times New Roman"/>
          <w:color w:val="auto"/>
          <w:sz w:val="24"/>
          <w:szCs w:val="24"/>
        </w:rPr>
        <w:t>, в том числе этнокультурные (например: история и культура родного края, музыкально-ритмические занятия и др.)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учебного плана представлено коррекционными занятиями (</w:t>
      </w:r>
      <w:proofErr w:type="spellStart"/>
      <w:r w:rsidRPr="004C6779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4C6779">
        <w:rPr>
          <w:rFonts w:ascii="Times New Roman" w:hAnsi="Times New Roman" w:cs="Times New Roman"/>
          <w:sz w:val="24"/>
          <w:szCs w:val="24"/>
        </w:rPr>
        <w:t>)  и ритмикой в младших классах. Всего на коррекционно-развивающую область отводится 6 часов в неделю.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Pr="004C6779">
        <w:rPr>
          <w:rFonts w:ascii="Times New Roman" w:hAnsi="Times New Roman" w:cs="Times New Roman"/>
          <w:sz w:val="24"/>
          <w:szCs w:val="24"/>
        </w:rPr>
        <w:t>психокорреционных</w:t>
      </w:r>
      <w:proofErr w:type="spellEnd"/>
      <w:r w:rsidRPr="004C6779">
        <w:rPr>
          <w:rFonts w:ascii="Times New Roman" w:hAnsi="Times New Roman" w:cs="Times New Roman"/>
          <w:sz w:val="24"/>
          <w:szCs w:val="24"/>
        </w:rPr>
        <w:t xml:space="preserve"> занятий применяются разные формы взаимодействия с </w:t>
      </w:r>
      <w:proofErr w:type="gramStart"/>
      <w:r w:rsidRPr="004C67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6779">
        <w:rPr>
          <w:rFonts w:ascii="Times New Roman" w:hAnsi="Times New Roman" w:cs="Times New Roman"/>
          <w:sz w:val="24"/>
          <w:szCs w:val="24"/>
        </w:rPr>
        <w:t xml:space="preserve">, направленные на преодоление или ослабление проблем в психическом и личностном развитии, гармонизацию личности и межличностных отношений учащихся. Основные направления работы связаны с развитием эмоционально-личностной и познавательной сферы учащихся и направлены </w:t>
      </w:r>
      <w:proofErr w:type="gramStart"/>
      <w:r w:rsidRPr="004C67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6779">
        <w:rPr>
          <w:rFonts w:ascii="Times New Roman" w:hAnsi="Times New Roman" w:cs="Times New Roman"/>
          <w:sz w:val="24"/>
          <w:szCs w:val="24"/>
        </w:rPr>
        <w:t>: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гармонизацию </w:t>
      </w:r>
      <w:proofErr w:type="spellStart"/>
      <w:r w:rsidRPr="004C6779">
        <w:rPr>
          <w:rFonts w:ascii="Times New Roman" w:hAnsi="Times New Roman" w:cs="Times New Roman"/>
          <w:sz w:val="24"/>
          <w:szCs w:val="24"/>
        </w:rPr>
        <w:t>пихоэмоционального</w:t>
      </w:r>
      <w:proofErr w:type="spellEnd"/>
      <w:r w:rsidRPr="004C6779">
        <w:rPr>
          <w:rFonts w:ascii="Times New Roman" w:hAnsi="Times New Roman" w:cs="Times New Roman"/>
          <w:sz w:val="24"/>
          <w:szCs w:val="24"/>
        </w:rPr>
        <w:t xml:space="preserve"> состояния;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>формирование осознанного и позитивного отношения к своему «Я»;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>повышение уверенности в себе, развитие самостоятельности;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>развитие коммуникативной сферы;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формирование навыков самоконтроля; 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развитие способности к </w:t>
      </w:r>
      <w:proofErr w:type="spellStart"/>
      <w:r w:rsidRPr="004C677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C6779">
        <w:rPr>
          <w:rFonts w:ascii="Times New Roman" w:hAnsi="Times New Roman" w:cs="Times New Roman"/>
          <w:sz w:val="24"/>
          <w:szCs w:val="24"/>
        </w:rPr>
        <w:t xml:space="preserve">, сопереживанию; 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формирование продуктивных  видов взаимодействия с окружающими (в семье, классе), 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повышение социального статуса ребенка в коллективе, формирование и развитие навыков социального  поведения). 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активизация сенсорно-перцептивной, </w:t>
      </w:r>
      <w:proofErr w:type="spellStart"/>
      <w:r w:rsidRPr="004C6779">
        <w:rPr>
          <w:rFonts w:ascii="Times New Roman" w:hAnsi="Times New Roman" w:cs="Times New Roman"/>
          <w:sz w:val="24"/>
          <w:szCs w:val="24"/>
        </w:rPr>
        <w:t>мнемической</w:t>
      </w:r>
      <w:proofErr w:type="spellEnd"/>
      <w:r w:rsidRPr="004C6779">
        <w:rPr>
          <w:rFonts w:ascii="Times New Roman" w:hAnsi="Times New Roman" w:cs="Times New Roman"/>
          <w:sz w:val="24"/>
          <w:szCs w:val="24"/>
        </w:rPr>
        <w:t xml:space="preserve"> и мыслительной деятельности. </w:t>
      </w:r>
    </w:p>
    <w:p w:rsidR="00E23473" w:rsidRPr="004C6779" w:rsidRDefault="00E23473" w:rsidP="004C6779">
      <w:pPr>
        <w:tabs>
          <w:tab w:val="num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C6779">
        <w:rPr>
          <w:rFonts w:ascii="Times New Roman" w:hAnsi="Times New Roman" w:cs="Times New Roman"/>
          <w:kern w:val="2"/>
          <w:sz w:val="24"/>
          <w:szCs w:val="24"/>
        </w:rPr>
        <w:t>На занятиях ритмикой осуществляется коррекция недостатков двигательной, эмоционально-волевой, познавательной сфер средствами музыкально-ритмической деятельности. Занятия способствуют развитию общей и речевой мото</w:t>
      </w:r>
      <w:r w:rsidRPr="004C6779">
        <w:rPr>
          <w:rFonts w:ascii="Times New Roman" w:hAnsi="Times New Roman" w:cs="Times New Roman"/>
          <w:kern w:val="2"/>
          <w:sz w:val="24"/>
          <w:szCs w:val="24"/>
        </w:rPr>
        <w:softHyphen/>
        <w:t>ри</w:t>
      </w:r>
      <w:r w:rsidRPr="004C6779">
        <w:rPr>
          <w:rFonts w:ascii="Times New Roman" w:hAnsi="Times New Roman" w:cs="Times New Roman"/>
          <w:kern w:val="2"/>
          <w:sz w:val="24"/>
          <w:szCs w:val="24"/>
        </w:rPr>
        <w:softHyphen/>
        <w:t>ки,   укреплению здоровья, формированию навы</w:t>
      </w:r>
      <w:r w:rsidRPr="004C6779">
        <w:rPr>
          <w:rFonts w:ascii="Times New Roman" w:hAnsi="Times New Roman" w:cs="Times New Roman"/>
          <w:kern w:val="2"/>
          <w:sz w:val="24"/>
          <w:szCs w:val="24"/>
        </w:rPr>
        <w:softHyphen/>
        <w:t>ков здо</w:t>
      </w:r>
      <w:r w:rsidRPr="004C6779">
        <w:rPr>
          <w:rFonts w:ascii="Times New Roman" w:hAnsi="Times New Roman" w:cs="Times New Roman"/>
          <w:kern w:val="2"/>
          <w:sz w:val="24"/>
          <w:szCs w:val="24"/>
        </w:rPr>
        <w:softHyphen/>
        <w:t>ро</w:t>
      </w:r>
      <w:r w:rsidRPr="004C6779">
        <w:rPr>
          <w:rFonts w:ascii="Times New Roman" w:hAnsi="Times New Roman" w:cs="Times New Roman"/>
          <w:kern w:val="2"/>
          <w:sz w:val="24"/>
          <w:szCs w:val="24"/>
        </w:rPr>
        <w:softHyphen/>
        <w:t xml:space="preserve">вого образа жизни </w:t>
      </w:r>
      <w:proofErr w:type="gramStart"/>
      <w:r w:rsidRPr="004C6779">
        <w:rPr>
          <w:rFonts w:ascii="Times New Roman" w:hAnsi="Times New Roman" w:cs="Times New Roman"/>
          <w:kern w:val="2"/>
          <w:sz w:val="24"/>
          <w:szCs w:val="24"/>
        </w:rPr>
        <w:t>у</w:t>
      </w:r>
      <w:proofErr w:type="gramEnd"/>
      <w:r w:rsidRPr="004C6779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 с РАС.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</w:t>
      </w:r>
      <w:proofErr w:type="gramStart"/>
      <w:r w:rsidRPr="004C6779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4C6779">
        <w:rPr>
          <w:rFonts w:ascii="Times New Roman" w:hAnsi="Times New Roman" w:cs="Times New Roman"/>
          <w:sz w:val="24"/>
          <w:szCs w:val="24"/>
        </w:rPr>
        <w:t xml:space="preserve"> обучающихся с РАС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E23473" w:rsidRPr="004C6779" w:rsidRDefault="00E23473" w:rsidP="004C6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9">
        <w:rPr>
          <w:rFonts w:ascii="Times New Roman" w:hAnsi="Times New Roman" w:cs="Times New Roman"/>
          <w:sz w:val="24"/>
          <w:szCs w:val="24"/>
        </w:rPr>
        <w:t>Организация занятий по направлениям внеурочной деятельности (</w:t>
      </w:r>
      <w:proofErr w:type="gramStart"/>
      <w:r w:rsidRPr="004C6779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Pr="004C6779">
        <w:rPr>
          <w:rFonts w:ascii="Times New Roman" w:hAnsi="Times New Roman" w:cs="Times New Roman"/>
          <w:sz w:val="24"/>
          <w:szCs w:val="24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</w:t>
      </w:r>
      <w:proofErr w:type="gramStart"/>
      <w:r w:rsidRPr="004C67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C6779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lastRenderedPageBreak/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Чередование учебной и внеурочной деятельности в рамках реализации АООП ОО определяет образовательная организация.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РАС,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</w:t>
      </w:r>
      <w:r w:rsidRPr="004C6779">
        <w:rPr>
          <w:rFonts w:ascii="Times New Roman" w:hAnsi="Times New Roman" w:cs="Times New Roman"/>
          <w:b/>
          <w:color w:val="auto"/>
          <w:sz w:val="24"/>
          <w:szCs w:val="24"/>
        </w:rPr>
        <w:t>индивидуальные учебные планы</w:t>
      </w: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, в рамках которых формируются индивидуальные учебные программы (содержание дисциплин, курсов, модулей, темп и формы образования). Может быть организовано дистанционное образование. Реализация индивидуальных учебных планов, программ сопровождается </w:t>
      </w:r>
      <w:proofErr w:type="spellStart"/>
      <w:r w:rsidRPr="004C6779">
        <w:rPr>
          <w:rFonts w:ascii="Times New Roman" w:hAnsi="Times New Roman" w:cs="Times New Roman"/>
          <w:color w:val="auto"/>
          <w:sz w:val="24"/>
          <w:szCs w:val="24"/>
        </w:rPr>
        <w:t>тьюторской</w:t>
      </w:r>
      <w:proofErr w:type="spellEnd"/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 поддержкой.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АООП.</w:t>
      </w:r>
    </w:p>
    <w:p w:rsidR="00E23473" w:rsidRPr="004C6779" w:rsidRDefault="00E23473" w:rsidP="004C6779">
      <w:pPr>
        <w:pStyle w:val="Default"/>
        <w:ind w:firstLine="709"/>
        <w:jc w:val="both"/>
        <w:rPr>
          <w:color w:val="auto"/>
        </w:rPr>
      </w:pPr>
      <w:r w:rsidRPr="004C6779">
        <w:rPr>
          <w:color w:val="auto"/>
        </w:rPr>
        <w:t xml:space="preserve">Продолжительность учебных занятий не превышает 40 минут. Продолжительность учебных занятий в дополнительных первых классах  составляет 35 минут. </w:t>
      </w:r>
      <w:proofErr w:type="gramStart"/>
      <w:r w:rsidRPr="004C6779">
        <w:rPr>
          <w:color w:val="auto"/>
        </w:rPr>
        <w:t>При 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4C6779">
        <w:rPr>
          <w:rStyle w:val="a3"/>
          <w:color w:val="auto"/>
        </w:rPr>
        <w:footnoteReference w:id="1"/>
      </w:r>
      <w:r w:rsidRPr="004C6779">
        <w:rPr>
          <w:color w:val="auto"/>
        </w:rPr>
        <w:t xml:space="preserve"> </w:t>
      </w:r>
      <w:proofErr w:type="gramEnd"/>
    </w:p>
    <w:p w:rsidR="00E23473" w:rsidRPr="004C6779" w:rsidRDefault="00E23473" w:rsidP="004C6779">
      <w:pPr>
        <w:pStyle w:val="Default"/>
        <w:ind w:firstLine="709"/>
        <w:jc w:val="both"/>
        <w:rPr>
          <w:color w:val="auto"/>
        </w:rPr>
      </w:pPr>
      <w:r w:rsidRPr="004C6779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>Продолжительность учебного года на первой ступени общего образования составляет 34 недели, в дополнительных первых и 1-м классе — 33 недели.</w:t>
      </w:r>
    </w:p>
    <w:p w:rsidR="00E23473" w:rsidRPr="004C6779" w:rsidRDefault="00E23473" w:rsidP="004C67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color w:val="auto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 недель. </w:t>
      </w:r>
      <w:proofErr w:type="gramStart"/>
      <w:r w:rsidRPr="004C6779">
        <w:rPr>
          <w:rFonts w:ascii="Times New Roman" w:hAnsi="Times New Roman" w:cs="Times New Roman"/>
          <w:color w:val="auto"/>
          <w:sz w:val="24"/>
          <w:szCs w:val="24"/>
        </w:rPr>
        <w:t>Для обучающихся в дополнительных первых и 1 классе устанавливаются в течение года дополнительные недельные каникулы.</w:t>
      </w:r>
      <w:proofErr w:type="gramEnd"/>
    </w:p>
    <w:p w:rsidR="00E23473" w:rsidRPr="004C6779" w:rsidRDefault="00E23473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6779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720"/>
        <w:gridCol w:w="720"/>
        <w:gridCol w:w="720"/>
        <w:gridCol w:w="720"/>
        <w:gridCol w:w="720"/>
        <w:gridCol w:w="720"/>
        <w:gridCol w:w="1080"/>
      </w:tblGrid>
      <w:tr w:rsidR="00E23473" w:rsidRPr="004C6779" w:rsidTr="002774A0">
        <w:trPr>
          <w:trHeight w:val="518"/>
        </w:trPr>
        <w:tc>
          <w:tcPr>
            <w:tcW w:w="9648" w:type="dxa"/>
            <w:gridSpan w:val="9"/>
          </w:tcPr>
          <w:p w:rsidR="00E23473" w:rsidRPr="004C6779" w:rsidRDefault="004C6779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>одовой</w:t>
            </w:r>
            <w:r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 общего образования обучающихся с расстройствами аутистического спектра</w:t>
            </w:r>
            <w:r w:rsidR="00E23473" w:rsidRPr="004C67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>(вариант 8.3.)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(дополнительные первые, 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</w:tc>
      </w:tr>
      <w:tr w:rsidR="00E23473" w:rsidRPr="004C6779" w:rsidTr="002774A0">
        <w:trPr>
          <w:trHeight w:val="518"/>
        </w:trPr>
        <w:tc>
          <w:tcPr>
            <w:tcW w:w="2235" w:type="dxa"/>
            <w:vMerge w:val="restart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013" w:type="dxa"/>
            <w:vMerge w:val="restart"/>
            <w:tcBorders>
              <w:tl2br w:val="single" w:sz="4" w:space="0" w:color="auto"/>
            </w:tcBorders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Классы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20" w:type="dxa"/>
            <w:gridSpan w:val="6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80" w:type="dxa"/>
            <w:vMerge w:val="restart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3473" w:rsidRPr="004C6779" w:rsidTr="002774A0">
        <w:trPr>
          <w:trHeight w:val="517"/>
        </w:trPr>
        <w:tc>
          <w:tcPr>
            <w:tcW w:w="2235" w:type="dxa"/>
            <w:vMerge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l2br w:val="single" w:sz="4" w:space="0" w:color="auto"/>
            </w:tcBorders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Merge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473" w:rsidRPr="004C6779" w:rsidTr="002774A0">
        <w:tc>
          <w:tcPr>
            <w:tcW w:w="4248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400" w:type="dxa"/>
            <w:gridSpan w:val="7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473" w:rsidRPr="004C6779" w:rsidTr="002774A0">
        <w:tc>
          <w:tcPr>
            <w:tcW w:w="2235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01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1.1.Русский язык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1.2.Чтение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1.3.Речевая практика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E23473" w:rsidRPr="004C6779" w:rsidRDefault="00E23473" w:rsidP="004C67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E23473" w:rsidRPr="004C6779" w:rsidTr="002774A0">
        <w:tc>
          <w:tcPr>
            <w:tcW w:w="2235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01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2.1.Математика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</w:tr>
      <w:tr w:rsidR="00E23473" w:rsidRPr="004C6779" w:rsidTr="002774A0">
        <w:tc>
          <w:tcPr>
            <w:tcW w:w="2235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01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3.1.Мир природы и человека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23473" w:rsidRPr="004C6779" w:rsidTr="002774A0">
        <w:trPr>
          <w:trHeight w:val="667"/>
        </w:trPr>
        <w:tc>
          <w:tcPr>
            <w:tcW w:w="2235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201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Музыка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Рисование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E23473" w:rsidRPr="004C6779" w:rsidTr="002774A0">
        <w:trPr>
          <w:trHeight w:val="725"/>
        </w:trPr>
        <w:tc>
          <w:tcPr>
            <w:tcW w:w="2235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201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Физическая культура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E23473" w:rsidRPr="004C6779" w:rsidTr="002774A0">
        <w:tc>
          <w:tcPr>
            <w:tcW w:w="2235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201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Ручной труд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23473" w:rsidRPr="004C6779" w:rsidTr="002774A0">
        <w:tc>
          <w:tcPr>
            <w:tcW w:w="4248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20" w:type="dxa"/>
          </w:tcPr>
          <w:p w:rsidR="00E23473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  <w:p w:rsidR="004C6779" w:rsidRPr="004C6779" w:rsidRDefault="004C6779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4119</w:t>
            </w:r>
          </w:p>
        </w:tc>
      </w:tr>
      <w:tr w:rsidR="00E23473" w:rsidRPr="004C6779" w:rsidTr="002774A0">
        <w:tc>
          <w:tcPr>
            <w:tcW w:w="4248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</w:tr>
      <w:tr w:rsidR="00E23473" w:rsidRPr="004C6779" w:rsidTr="002774A0">
        <w:tc>
          <w:tcPr>
            <w:tcW w:w="4248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4C677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4425</w:t>
            </w:r>
          </w:p>
        </w:tc>
      </w:tr>
      <w:tr w:rsidR="00E23473" w:rsidRPr="004C6779" w:rsidTr="002774A0">
        <w:trPr>
          <w:trHeight w:val="417"/>
        </w:trPr>
        <w:tc>
          <w:tcPr>
            <w:tcW w:w="4248" w:type="dxa"/>
            <w:gridSpan w:val="2"/>
          </w:tcPr>
          <w:p w:rsidR="00E23473" w:rsidRPr="00A371C1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Коррекционно-развивающая область</w:t>
            </w: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(коррекционные занятия и ритмика)</w:t>
            </w: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4C6779" w:rsidRPr="00A371C1" w:rsidRDefault="004C6779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1206</w:t>
            </w:r>
          </w:p>
        </w:tc>
      </w:tr>
      <w:tr w:rsidR="00E23473" w:rsidRPr="004C6779" w:rsidTr="002774A0">
        <w:tc>
          <w:tcPr>
            <w:tcW w:w="4248" w:type="dxa"/>
            <w:gridSpan w:val="2"/>
          </w:tcPr>
          <w:p w:rsidR="00E23473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  <w:r w:rsidRPr="004C677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C6779" w:rsidRPr="004C6779" w:rsidRDefault="004C6779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</w:tr>
      <w:tr w:rsidR="00E23473" w:rsidRPr="004C6779" w:rsidTr="002774A0">
        <w:tc>
          <w:tcPr>
            <w:tcW w:w="4248" w:type="dxa"/>
            <w:gridSpan w:val="2"/>
          </w:tcPr>
          <w:p w:rsidR="00E23473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  <w:p w:rsidR="004C6779" w:rsidRPr="004C6779" w:rsidRDefault="004C6779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08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6435</w:t>
            </w:r>
          </w:p>
        </w:tc>
      </w:tr>
    </w:tbl>
    <w:p w:rsidR="00E23473" w:rsidRDefault="00E23473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Pr="004C6779" w:rsidRDefault="004C6779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191"/>
        <w:gridCol w:w="722"/>
        <w:gridCol w:w="727"/>
        <w:gridCol w:w="708"/>
        <w:gridCol w:w="709"/>
        <w:gridCol w:w="636"/>
        <w:gridCol w:w="568"/>
        <w:gridCol w:w="237"/>
        <w:gridCol w:w="1080"/>
      </w:tblGrid>
      <w:tr w:rsidR="00E23473" w:rsidRPr="004C6779" w:rsidTr="002774A0">
        <w:trPr>
          <w:trHeight w:val="1001"/>
        </w:trPr>
        <w:tc>
          <w:tcPr>
            <w:tcW w:w="9811" w:type="dxa"/>
            <w:gridSpan w:val="10"/>
          </w:tcPr>
          <w:p w:rsidR="00E23473" w:rsidRPr="00A371C1" w:rsidRDefault="004C6779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>едельный</w:t>
            </w:r>
            <w:r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план общего образования </w:t>
            </w:r>
            <w:proofErr w:type="gramStart"/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расстройствами аутистического спектра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(дополнительные первые, 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E23473" w:rsidRPr="004C6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 </w:t>
            </w:r>
          </w:p>
          <w:p w:rsidR="004C6779" w:rsidRPr="00A371C1" w:rsidRDefault="004C6779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473" w:rsidRPr="004C6779" w:rsidTr="002774A0">
        <w:trPr>
          <w:trHeight w:val="518"/>
        </w:trPr>
        <w:tc>
          <w:tcPr>
            <w:tcW w:w="2234" w:type="dxa"/>
            <w:vMerge w:val="restart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192" w:type="dxa"/>
            <w:vMerge w:val="restart"/>
            <w:tcBorders>
              <w:tl2br w:val="single" w:sz="4" w:space="0" w:color="auto"/>
            </w:tcBorders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Классы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305" w:type="dxa"/>
            <w:gridSpan w:val="7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80" w:type="dxa"/>
            <w:vMerge w:val="restart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3473" w:rsidRPr="004C6779" w:rsidTr="002774A0">
        <w:trPr>
          <w:trHeight w:val="517"/>
        </w:trPr>
        <w:tc>
          <w:tcPr>
            <w:tcW w:w="2234" w:type="dxa"/>
            <w:vMerge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tcBorders>
              <w:tl2br w:val="single" w:sz="4" w:space="0" w:color="auto"/>
            </w:tcBorders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725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vMerge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473" w:rsidRPr="004C6779" w:rsidTr="002774A0">
        <w:trPr>
          <w:trHeight w:val="337"/>
        </w:trPr>
        <w:tc>
          <w:tcPr>
            <w:tcW w:w="4426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385" w:type="dxa"/>
            <w:gridSpan w:val="8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473" w:rsidRPr="004C6779" w:rsidTr="002774A0">
        <w:tc>
          <w:tcPr>
            <w:tcW w:w="2234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192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1.1.Русский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1.2.Чтение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1.3.Речевая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22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E23473" w:rsidRPr="004C6779" w:rsidRDefault="00E23473" w:rsidP="004C67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</w:t>
            </w:r>
          </w:p>
          <w:p w:rsidR="00E23473" w:rsidRPr="004C6779" w:rsidRDefault="00E23473" w:rsidP="004C67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E23473" w:rsidRPr="004C6779" w:rsidRDefault="00E23473" w:rsidP="004C67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19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E23473" w:rsidRPr="004C6779" w:rsidTr="002774A0">
        <w:tc>
          <w:tcPr>
            <w:tcW w:w="2234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192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2.1.Математика</w:t>
            </w:r>
          </w:p>
        </w:tc>
        <w:tc>
          <w:tcPr>
            <w:tcW w:w="722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21</w:t>
            </w:r>
          </w:p>
        </w:tc>
      </w:tr>
      <w:tr w:rsidR="00E23473" w:rsidRPr="004C6779" w:rsidTr="002774A0">
        <w:tc>
          <w:tcPr>
            <w:tcW w:w="2234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192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 Мир природы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человека</w:t>
            </w:r>
          </w:p>
        </w:tc>
        <w:tc>
          <w:tcPr>
            <w:tcW w:w="722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</w:tr>
      <w:tr w:rsidR="00E23473" w:rsidRPr="004C6779" w:rsidTr="002774A0">
        <w:trPr>
          <w:trHeight w:val="842"/>
        </w:trPr>
        <w:tc>
          <w:tcPr>
            <w:tcW w:w="2234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2192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Музыка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Рисование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E23473" w:rsidRPr="004C6779" w:rsidRDefault="00E23473" w:rsidP="004C677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E23473" w:rsidRPr="004C6779" w:rsidTr="002774A0">
        <w:trPr>
          <w:trHeight w:val="725"/>
        </w:trPr>
        <w:tc>
          <w:tcPr>
            <w:tcW w:w="2234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2192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5.1.Физическая культура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23473" w:rsidRPr="004C6779" w:rsidTr="002774A0">
        <w:tc>
          <w:tcPr>
            <w:tcW w:w="2234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2192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Ручной труд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3473" w:rsidRPr="004C6779" w:rsidTr="002774A0">
        <w:tc>
          <w:tcPr>
            <w:tcW w:w="4426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7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</w:tr>
      <w:tr w:rsidR="00E23473" w:rsidRPr="004C6779" w:rsidTr="002774A0">
        <w:tc>
          <w:tcPr>
            <w:tcW w:w="4426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участниками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3473" w:rsidRPr="004C6779" w:rsidTr="002774A0">
        <w:tc>
          <w:tcPr>
            <w:tcW w:w="4426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недельная нагрузка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7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E23473" w:rsidRPr="004C6779" w:rsidTr="002774A0">
        <w:tc>
          <w:tcPr>
            <w:tcW w:w="4426" w:type="dxa"/>
            <w:gridSpan w:val="2"/>
          </w:tcPr>
          <w:p w:rsidR="00E23473" w:rsidRPr="004C6779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Коррекционно-развивающая </w:t>
            </w:r>
          </w:p>
          <w:p w:rsidR="00E23473" w:rsidRPr="004C6779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(коррекционные занятия</w:t>
            </w:r>
            <w:proofErr w:type="gramEnd"/>
          </w:p>
          <w:p w:rsidR="00E23473" w:rsidRPr="004C6779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ритмика)</w:t>
            </w: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E23473" w:rsidRPr="004C6779" w:rsidTr="002774A0">
        <w:tc>
          <w:tcPr>
            <w:tcW w:w="4426" w:type="dxa"/>
            <w:gridSpan w:val="2"/>
          </w:tcPr>
          <w:p w:rsidR="00E23473" w:rsidRPr="004C6779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Внеурочная деятельность: 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E23473" w:rsidRPr="004C6779" w:rsidTr="002774A0">
        <w:tc>
          <w:tcPr>
            <w:tcW w:w="4426" w:type="dxa"/>
            <w:gridSpan w:val="2"/>
          </w:tcPr>
          <w:p w:rsidR="00E23473" w:rsidRPr="004C6779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720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7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70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17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</w:tbl>
    <w:p w:rsidR="00E23473" w:rsidRPr="004C6779" w:rsidRDefault="00E23473" w:rsidP="004C6779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E23473" w:rsidRPr="004C6779" w:rsidRDefault="00E23473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23473" w:rsidRPr="004C6779" w:rsidRDefault="00E23473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23473" w:rsidRPr="004C6779" w:rsidRDefault="00E23473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23473" w:rsidRDefault="00E23473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Default="004C6779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4C6779" w:rsidRPr="004C6779" w:rsidRDefault="004C6779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E23473" w:rsidRPr="004C6779" w:rsidRDefault="00E23473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23473" w:rsidRPr="004C6779" w:rsidRDefault="00E23473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23473" w:rsidRDefault="00E23473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4C677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Индивидуальное обучение на дому</w:t>
      </w:r>
    </w:p>
    <w:p w:rsidR="004C6779" w:rsidRPr="004C6779" w:rsidRDefault="004C6779" w:rsidP="004C6779">
      <w:pPr>
        <w:pStyle w:val="a4"/>
        <w:spacing w:line="240" w:lineRule="auto"/>
        <w:ind w:firstLine="45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191"/>
        <w:gridCol w:w="2914"/>
        <w:gridCol w:w="2409"/>
      </w:tblGrid>
      <w:tr w:rsidR="00E23473" w:rsidRPr="004C6779" w:rsidTr="002774A0">
        <w:trPr>
          <w:trHeight w:val="518"/>
        </w:trPr>
        <w:tc>
          <w:tcPr>
            <w:tcW w:w="2233" w:type="dxa"/>
            <w:vMerge w:val="restart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Образователь-</w:t>
            </w:r>
            <w:proofErr w:type="spell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191" w:type="dxa"/>
            <w:vMerge w:val="restart"/>
            <w:tcBorders>
              <w:tl2br w:val="single" w:sz="4" w:space="0" w:color="auto"/>
            </w:tcBorders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Классы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914" w:type="dxa"/>
          </w:tcPr>
          <w:p w:rsidR="00E23473" w:rsidRPr="004C6779" w:rsidRDefault="00E23473" w:rsidP="0009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  <w:r w:rsidR="004C6779"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932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09" w:type="dxa"/>
          </w:tcPr>
          <w:p w:rsidR="00E23473" w:rsidRPr="004C6779" w:rsidRDefault="00093269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аудиторной работы</w:t>
            </w:r>
          </w:p>
        </w:tc>
      </w:tr>
      <w:tr w:rsidR="00E23473" w:rsidRPr="004C6779" w:rsidTr="002774A0">
        <w:trPr>
          <w:trHeight w:val="517"/>
        </w:trPr>
        <w:tc>
          <w:tcPr>
            <w:tcW w:w="2233" w:type="dxa"/>
            <w:vMerge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tcBorders>
              <w:tl2br w:val="single" w:sz="4" w:space="0" w:color="auto"/>
            </w:tcBorders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473" w:rsidRPr="004C6779" w:rsidTr="002774A0">
        <w:trPr>
          <w:gridAfter w:val="2"/>
          <w:wAfter w:w="5323" w:type="dxa"/>
          <w:trHeight w:val="337"/>
        </w:trPr>
        <w:tc>
          <w:tcPr>
            <w:tcW w:w="4424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23473" w:rsidRPr="004C6779" w:rsidTr="002774A0">
        <w:tc>
          <w:tcPr>
            <w:tcW w:w="223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2191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1.1.Русский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1.2.Чтение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1.3.Речевая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E23473" w:rsidRPr="004C6779" w:rsidTr="002774A0">
        <w:tc>
          <w:tcPr>
            <w:tcW w:w="223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2191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2.1.Математика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E23473" w:rsidRPr="004C6779" w:rsidTr="002774A0">
        <w:tc>
          <w:tcPr>
            <w:tcW w:w="223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191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 Мир природы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человека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E23473" w:rsidRPr="004C6779" w:rsidTr="002774A0">
        <w:trPr>
          <w:trHeight w:val="842"/>
        </w:trPr>
        <w:tc>
          <w:tcPr>
            <w:tcW w:w="223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2191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Музыка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Рисование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0,25</w:t>
            </w:r>
          </w:p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0,5</w:t>
            </w:r>
          </w:p>
        </w:tc>
      </w:tr>
      <w:tr w:rsidR="00E23473" w:rsidRPr="004C6779" w:rsidTr="002774A0">
        <w:trPr>
          <w:trHeight w:val="725"/>
        </w:trPr>
        <w:tc>
          <w:tcPr>
            <w:tcW w:w="223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2191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5.1.Физическая культура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E23473" w:rsidRPr="004C6779" w:rsidTr="002774A0">
        <w:tc>
          <w:tcPr>
            <w:tcW w:w="2233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2191" w:type="dxa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Ручной труд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23473" w:rsidRPr="004C6779" w:rsidTr="002774A0">
        <w:tc>
          <w:tcPr>
            <w:tcW w:w="4424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</w:tcPr>
          <w:p w:rsidR="00E23473" w:rsidRPr="004C6779" w:rsidRDefault="00093269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23473" w:rsidRPr="004C6779" w:rsidTr="002774A0">
        <w:tc>
          <w:tcPr>
            <w:tcW w:w="4424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участниками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E23473" w:rsidRPr="004C6779" w:rsidRDefault="00093269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473" w:rsidRPr="004C6779" w:rsidTr="002774A0">
        <w:tc>
          <w:tcPr>
            <w:tcW w:w="4424" w:type="dxa"/>
            <w:gridSpan w:val="2"/>
          </w:tcPr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недельная нагрузка </w:t>
            </w:r>
          </w:p>
          <w:p w:rsidR="00E23473" w:rsidRPr="004C6779" w:rsidRDefault="00E23473" w:rsidP="004C6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</w:tcPr>
          <w:p w:rsidR="00E23473" w:rsidRPr="004C6779" w:rsidRDefault="00093269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3473" w:rsidRPr="004C6779" w:rsidTr="002774A0">
        <w:tc>
          <w:tcPr>
            <w:tcW w:w="4424" w:type="dxa"/>
            <w:gridSpan w:val="2"/>
          </w:tcPr>
          <w:p w:rsidR="00E23473" w:rsidRPr="004C6779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Коррекционно-развивающая </w:t>
            </w:r>
          </w:p>
          <w:p w:rsidR="00E23473" w:rsidRPr="004C6779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(коррекционные занятия</w:t>
            </w:r>
            <w:proofErr w:type="gramEnd"/>
          </w:p>
          <w:p w:rsidR="00E23473" w:rsidRPr="004C6779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ритмика)</w:t>
            </w: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3473" w:rsidRPr="004C6779" w:rsidTr="002774A0">
        <w:tc>
          <w:tcPr>
            <w:tcW w:w="4424" w:type="dxa"/>
            <w:gridSpan w:val="2"/>
          </w:tcPr>
          <w:p w:rsidR="00E23473" w:rsidRPr="004C6779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Внеурочная деятельность: 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E23473" w:rsidRPr="004C6779" w:rsidRDefault="00093269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23473" w:rsidRPr="004C6779" w:rsidTr="002774A0">
        <w:tc>
          <w:tcPr>
            <w:tcW w:w="4424" w:type="dxa"/>
            <w:gridSpan w:val="2"/>
          </w:tcPr>
          <w:p w:rsidR="00E23473" w:rsidRPr="004C6779" w:rsidRDefault="00E23473" w:rsidP="004C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2914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</w:tcPr>
          <w:p w:rsidR="00E23473" w:rsidRPr="004C6779" w:rsidRDefault="00E23473" w:rsidP="004C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E23473" w:rsidRPr="004C6779" w:rsidRDefault="00E23473" w:rsidP="004C6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473" w:rsidRPr="004C6779" w:rsidRDefault="00E23473" w:rsidP="004C677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23473" w:rsidRPr="004C6779" w:rsidRDefault="00E23473" w:rsidP="004C677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86B26" w:rsidRPr="004C6779" w:rsidRDefault="00C86B26" w:rsidP="004C6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B26" w:rsidRPr="004C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3E" w:rsidRDefault="0054693E" w:rsidP="00E23473">
      <w:pPr>
        <w:spacing w:after="0" w:line="240" w:lineRule="auto"/>
      </w:pPr>
      <w:r>
        <w:separator/>
      </w:r>
    </w:p>
  </w:endnote>
  <w:endnote w:type="continuationSeparator" w:id="0">
    <w:p w:rsidR="0054693E" w:rsidRDefault="0054693E" w:rsidP="00E2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3E" w:rsidRDefault="0054693E" w:rsidP="00E23473">
      <w:pPr>
        <w:spacing w:after="0" w:line="240" w:lineRule="auto"/>
      </w:pPr>
      <w:r>
        <w:separator/>
      </w:r>
    </w:p>
  </w:footnote>
  <w:footnote w:type="continuationSeparator" w:id="0">
    <w:p w:rsidR="0054693E" w:rsidRDefault="0054693E" w:rsidP="00E23473">
      <w:pPr>
        <w:spacing w:after="0" w:line="240" w:lineRule="auto"/>
      </w:pPr>
      <w:r>
        <w:continuationSeparator/>
      </w:r>
    </w:p>
  </w:footnote>
  <w:footnote w:id="1">
    <w:p w:rsidR="002774A0" w:rsidRDefault="002774A0" w:rsidP="00E23473">
      <w:pPr>
        <w:pStyle w:val="1"/>
        <w:spacing w:before="0" w:after="0" w:line="240" w:lineRule="auto"/>
        <w:jc w:val="both"/>
      </w:pPr>
      <w:r w:rsidRPr="00E0372E">
        <w:rPr>
          <w:rStyle w:val="a3"/>
          <w:b w:val="0"/>
          <w:i/>
          <w:sz w:val="20"/>
          <w:szCs w:val="20"/>
        </w:rPr>
        <w:footnoteRef/>
      </w:r>
      <w:r>
        <w:t xml:space="preserve"> </w:t>
      </w:r>
      <w:r>
        <w:rPr>
          <w:rFonts w:ascii="Times New Roman" w:hAnsi="Times New Roman"/>
          <w:b w:val="0"/>
          <w:sz w:val="20"/>
          <w:szCs w:val="20"/>
        </w:rPr>
        <w:t>П. </w:t>
      </w:r>
      <w:proofErr w:type="gramStart"/>
      <w:r>
        <w:rPr>
          <w:rFonts w:ascii="Times New Roman" w:hAnsi="Times New Roman"/>
          <w:b w:val="0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sz w:val="20"/>
          <w:szCs w:val="20"/>
        </w:rPr>
        <w:t> 10.9, 10.10 постановления</w:t>
      </w:r>
      <w:r w:rsidRPr="00E0372E">
        <w:rPr>
          <w:rFonts w:ascii="Times New Roman" w:hAnsi="Times New Roman"/>
          <w:b w:val="0"/>
          <w:sz w:val="20"/>
          <w:szCs w:val="20"/>
        </w:rPr>
        <w:t xml:space="preserve"> Главного государственного санитарного врача РФ от 29 декабря 2010 г. N 189 г. Москва</w:t>
      </w:r>
      <w:r>
        <w:rPr>
          <w:rFonts w:ascii="Times New Roman" w:hAnsi="Times New Roman"/>
          <w:b w:val="0"/>
          <w:sz w:val="20"/>
          <w:szCs w:val="20"/>
        </w:rPr>
        <w:t xml:space="preserve"> «</w:t>
      </w:r>
      <w:r w:rsidRPr="00E0372E">
        <w:rPr>
          <w:rFonts w:ascii="Times New Roman" w:hAnsi="Times New Roman"/>
          <w:b w:val="0"/>
          <w:sz w:val="20"/>
          <w:szCs w:val="20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774A0" w:rsidRDefault="002774A0" w:rsidP="00E23473">
      <w:pPr>
        <w:pStyle w:val="1"/>
        <w:spacing w:before="0"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3D2"/>
    <w:multiLevelType w:val="hybridMultilevel"/>
    <w:tmpl w:val="719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01D0"/>
    <w:multiLevelType w:val="hybridMultilevel"/>
    <w:tmpl w:val="48FC7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151FD"/>
    <w:multiLevelType w:val="hybridMultilevel"/>
    <w:tmpl w:val="1170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852B9"/>
    <w:multiLevelType w:val="hybridMultilevel"/>
    <w:tmpl w:val="533C9074"/>
    <w:lvl w:ilvl="0" w:tplc="F932BB1A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8A"/>
    <w:rsid w:val="00093269"/>
    <w:rsid w:val="00212C8A"/>
    <w:rsid w:val="002774A0"/>
    <w:rsid w:val="002B6877"/>
    <w:rsid w:val="004C6779"/>
    <w:rsid w:val="0054693E"/>
    <w:rsid w:val="00781655"/>
    <w:rsid w:val="009C6B22"/>
    <w:rsid w:val="00A371C1"/>
    <w:rsid w:val="00C86B26"/>
    <w:rsid w:val="00E23473"/>
    <w:rsid w:val="00E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3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E23473"/>
    <w:pPr>
      <w:keepNext/>
      <w:suppressAutoHyphens w:val="0"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rsid w:val="00E23473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styleId="a3">
    <w:name w:val="footnote reference"/>
    <w:rsid w:val="00E23473"/>
    <w:rPr>
      <w:vertAlign w:val="superscript"/>
    </w:rPr>
  </w:style>
  <w:style w:type="paragraph" w:customStyle="1" w:styleId="a4">
    <w:name w:val="Основной"/>
    <w:basedOn w:val="a"/>
    <w:rsid w:val="00E23473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Standard">
    <w:name w:val="Standard"/>
    <w:link w:val="Standard0"/>
    <w:rsid w:val="00E23473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E23473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5">
    <w:name w:val="Буллит"/>
    <w:basedOn w:val="a4"/>
    <w:rsid w:val="00E23473"/>
    <w:pPr>
      <w:ind w:firstLine="244"/>
    </w:pPr>
  </w:style>
  <w:style w:type="paragraph" w:customStyle="1" w:styleId="Default">
    <w:name w:val="Default"/>
    <w:rsid w:val="00E23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E23473"/>
  </w:style>
  <w:style w:type="table" w:styleId="a6">
    <w:name w:val="Table Grid"/>
    <w:basedOn w:val="a1"/>
    <w:uiPriority w:val="39"/>
    <w:rsid w:val="0009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C9B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3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E23473"/>
    <w:pPr>
      <w:keepNext/>
      <w:suppressAutoHyphens w:val="0"/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rsid w:val="00E23473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styleId="a3">
    <w:name w:val="footnote reference"/>
    <w:rsid w:val="00E23473"/>
    <w:rPr>
      <w:vertAlign w:val="superscript"/>
    </w:rPr>
  </w:style>
  <w:style w:type="paragraph" w:customStyle="1" w:styleId="a4">
    <w:name w:val="Основной"/>
    <w:basedOn w:val="a"/>
    <w:rsid w:val="00E23473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Standard">
    <w:name w:val="Standard"/>
    <w:link w:val="Standard0"/>
    <w:rsid w:val="00E23473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character" w:customStyle="1" w:styleId="Standard0">
    <w:name w:val="Standard Знак"/>
    <w:link w:val="Standard"/>
    <w:locked/>
    <w:rsid w:val="00E23473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a5">
    <w:name w:val="Буллит"/>
    <w:basedOn w:val="a4"/>
    <w:rsid w:val="00E23473"/>
    <w:pPr>
      <w:ind w:firstLine="244"/>
    </w:pPr>
  </w:style>
  <w:style w:type="paragraph" w:customStyle="1" w:styleId="Default">
    <w:name w:val="Default"/>
    <w:rsid w:val="00E234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rsid w:val="00E23473"/>
  </w:style>
  <w:style w:type="table" w:styleId="a6">
    <w:name w:val="Table Grid"/>
    <w:basedOn w:val="a1"/>
    <w:uiPriority w:val="39"/>
    <w:rsid w:val="0009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C9B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14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Школа№7_2</cp:lastModifiedBy>
  <cp:revision>4</cp:revision>
  <cp:lastPrinted>2023-11-08T13:37:00Z</cp:lastPrinted>
  <dcterms:created xsi:type="dcterms:W3CDTF">2023-11-01T14:21:00Z</dcterms:created>
  <dcterms:modified xsi:type="dcterms:W3CDTF">2023-11-08T13:43:00Z</dcterms:modified>
</cp:coreProperties>
</file>